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0FE" w:rsidRDefault="00A630FE" w:rsidP="00A630FE">
      <w:pPr>
        <w:jc w:val="center"/>
        <w:rPr>
          <w:b/>
          <w:lang w:val="en-US"/>
        </w:rPr>
      </w:pPr>
      <w:r>
        <w:rPr>
          <w:b/>
          <w:lang w:val="en-US"/>
        </w:rPr>
        <w:t>DISCIPLINE DESCRIPTION</w:t>
      </w:r>
    </w:p>
    <w:p w:rsidR="00A630FE" w:rsidRPr="00A630FE" w:rsidRDefault="00A630FE" w:rsidP="00A630FE">
      <w:pPr>
        <w:jc w:val="center"/>
        <w:rPr>
          <w:b/>
          <w:lang w:val="en-US"/>
        </w:rPr>
      </w:pPr>
      <w:r>
        <w:rPr>
          <w:b/>
          <w:lang w:val="en-US"/>
        </w:rPr>
        <w:t>"International Customs Law</w:t>
      </w:r>
      <w:r w:rsidRPr="00A630FE">
        <w:rPr>
          <w:b/>
          <w:lang w:val="en-US"/>
        </w:rPr>
        <w:t>"</w:t>
      </w:r>
    </w:p>
    <w:p w:rsidR="005B1EC8" w:rsidRPr="00A630FE" w:rsidRDefault="005B1EC8" w:rsidP="00250613">
      <w:pPr>
        <w:jc w:val="center"/>
        <w:rPr>
          <w:b/>
          <w:lang w:val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362"/>
        <w:gridCol w:w="7059"/>
      </w:tblGrid>
      <w:tr w:rsidR="00D433AC" w:rsidRPr="00250613" w:rsidTr="00D433A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AC" w:rsidRPr="00250613" w:rsidRDefault="00D433AC" w:rsidP="00D433AC">
            <w:pPr>
              <w:jc w:val="center"/>
            </w:pPr>
            <w:r w:rsidRPr="00250613">
              <w:t>1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3AC" w:rsidRPr="00860179" w:rsidRDefault="00D433AC" w:rsidP="00D433AC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Specialized module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0FE" w:rsidRPr="00A630FE" w:rsidRDefault="00D433AC" w:rsidP="00A630FE">
            <w:pPr>
              <w:rPr>
                <w:szCs w:val="28"/>
              </w:rPr>
            </w:pPr>
            <w:r>
              <w:rPr>
                <w:szCs w:val="28"/>
              </w:rPr>
              <w:t xml:space="preserve">1-24 01 01 03 </w:t>
            </w:r>
            <w:r w:rsidR="00A630FE" w:rsidRPr="00A630FE">
              <w:rPr>
                <w:szCs w:val="28"/>
              </w:rPr>
              <w:t>"</w:t>
            </w:r>
            <w:proofErr w:type="spellStart"/>
            <w:r w:rsidR="00A630FE" w:rsidRPr="00A630FE">
              <w:rPr>
                <w:szCs w:val="28"/>
              </w:rPr>
              <w:t>International</w:t>
            </w:r>
            <w:proofErr w:type="spellEnd"/>
            <w:r w:rsidR="00A630FE" w:rsidRPr="00A630FE">
              <w:rPr>
                <w:szCs w:val="28"/>
              </w:rPr>
              <w:t xml:space="preserve"> </w:t>
            </w:r>
            <w:proofErr w:type="spellStart"/>
            <w:r w:rsidR="00A630FE" w:rsidRPr="00A630FE">
              <w:rPr>
                <w:szCs w:val="28"/>
              </w:rPr>
              <w:t>Customs</w:t>
            </w:r>
            <w:proofErr w:type="spellEnd"/>
            <w:r w:rsidR="00A630FE" w:rsidRPr="00A630FE">
              <w:rPr>
                <w:szCs w:val="28"/>
              </w:rPr>
              <w:t xml:space="preserve"> </w:t>
            </w:r>
            <w:proofErr w:type="spellStart"/>
            <w:r w:rsidR="00A630FE" w:rsidRPr="00A630FE">
              <w:rPr>
                <w:szCs w:val="28"/>
              </w:rPr>
              <w:t>Law</w:t>
            </w:r>
            <w:proofErr w:type="spellEnd"/>
            <w:r w:rsidR="00A630FE" w:rsidRPr="00A630FE">
              <w:rPr>
                <w:szCs w:val="28"/>
              </w:rPr>
              <w:t>."</w:t>
            </w:r>
          </w:p>
          <w:p w:rsidR="00D433AC" w:rsidRPr="00250613" w:rsidRDefault="00D433AC" w:rsidP="00D433AC">
            <w:pPr>
              <w:rPr>
                <w:b/>
              </w:rPr>
            </w:pPr>
          </w:p>
        </w:tc>
      </w:tr>
      <w:tr w:rsidR="00D433AC" w:rsidRPr="00250613" w:rsidTr="00D433A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AC" w:rsidRPr="00250613" w:rsidRDefault="00D433AC" w:rsidP="00D433AC">
            <w:pPr>
              <w:jc w:val="center"/>
            </w:pPr>
            <w:r w:rsidRPr="00250613">
              <w:t>2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3AC" w:rsidRPr="00860179" w:rsidRDefault="00D433AC" w:rsidP="00D433AC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Specialty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AC" w:rsidRPr="00A630FE" w:rsidRDefault="00D433AC" w:rsidP="00A630FE">
            <w:pPr>
              <w:jc w:val="both"/>
              <w:rPr>
                <w:lang w:val="en-US"/>
              </w:rPr>
            </w:pPr>
            <w:r>
              <w:t xml:space="preserve">1-24 01 01 </w:t>
            </w:r>
            <w:r w:rsidR="00A630FE">
              <w:rPr>
                <w:lang w:val="en-US"/>
              </w:rPr>
              <w:t>International law</w:t>
            </w:r>
          </w:p>
        </w:tc>
      </w:tr>
      <w:tr w:rsidR="00D433AC" w:rsidRPr="00250613" w:rsidTr="00D433A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AC" w:rsidRPr="00250613" w:rsidRDefault="00D433AC" w:rsidP="00D433AC">
            <w:pPr>
              <w:jc w:val="center"/>
            </w:pPr>
            <w:r w:rsidRPr="00250613">
              <w:t>3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3AC" w:rsidRPr="00860179" w:rsidRDefault="00D433AC" w:rsidP="00D433AC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Course of Study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AC" w:rsidRPr="00250613" w:rsidRDefault="00D433AC" w:rsidP="00D433AC">
            <w:pPr>
              <w:jc w:val="both"/>
            </w:pPr>
            <w:r>
              <w:t>3</w:t>
            </w:r>
          </w:p>
        </w:tc>
      </w:tr>
      <w:tr w:rsidR="00D433AC" w:rsidRPr="00250613" w:rsidTr="00D433A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AC" w:rsidRPr="00250613" w:rsidRDefault="00D433AC" w:rsidP="00D433AC">
            <w:pPr>
              <w:jc w:val="center"/>
            </w:pPr>
            <w:r w:rsidRPr="00250613">
              <w:t>4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3AC" w:rsidRPr="00860179" w:rsidRDefault="00D433AC" w:rsidP="00D433AC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Semester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AC" w:rsidRPr="00250613" w:rsidRDefault="00D433AC" w:rsidP="00D433AC">
            <w:pPr>
              <w:jc w:val="both"/>
            </w:pPr>
            <w:r>
              <w:t>6</w:t>
            </w:r>
          </w:p>
        </w:tc>
      </w:tr>
      <w:tr w:rsidR="00D433AC" w:rsidRPr="00250613" w:rsidTr="00D433A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AC" w:rsidRPr="00250613" w:rsidRDefault="00D433AC" w:rsidP="00D433AC">
            <w:pPr>
              <w:jc w:val="center"/>
            </w:pPr>
            <w:r w:rsidRPr="00250613">
              <w:t>5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3AC" w:rsidRPr="00860179" w:rsidRDefault="00D433AC" w:rsidP="00D433AC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Credit units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AC" w:rsidRPr="00250613" w:rsidRDefault="00D433AC" w:rsidP="00D433AC">
            <w:pPr>
              <w:jc w:val="both"/>
            </w:pPr>
            <w:r w:rsidRPr="00250613">
              <w:t>3</w:t>
            </w:r>
          </w:p>
        </w:tc>
      </w:tr>
      <w:tr w:rsidR="00D433AC" w:rsidRPr="00622D01" w:rsidTr="00D433A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AC" w:rsidRPr="00250613" w:rsidRDefault="00D433AC" w:rsidP="00D433AC">
            <w:pPr>
              <w:jc w:val="center"/>
            </w:pPr>
            <w:r w:rsidRPr="00250613">
              <w:t>6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3AC" w:rsidRPr="00860179" w:rsidRDefault="00D433AC" w:rsidP="00D433AC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Degree, title, full name of lectures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AC" w:rsidRPr="00A630FE" w:rsidRDefault="00A630FE" w:rsidP="00A630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PhD in Law</w:t>
            </w:r>
            <w:r w:rsidRPr="00A630FE">
              <w:rPr>
                <w:lang w:val="en-US"/>
              </w:rPr>
              <w:t xml:space="preserve">, </w:t>
            </w:r>
            <w:r>
              <w:rPr>
                <w:lang w:val="en-US"/>
              </w:rPr>
              <w:t>Associate Professor</w:t>
            </w:r>
          </w:p>
          <w:p w:rsidR="00D433AC" w:rsidRPr="00622D01" w:rsidRDefault="00A630FE" w:rsidP="00A630FE">
            <w:pPr>
              <w:jc w:val="center"/>
              <w:rPr>
                <w:lang w:val="en-US"/>
              </w:rPr>
            </w:pPr>
            <w:proofErr w:type="spellStart"/>
            <w:r w:rsidRPr="00622D01">
              <w:rPr>
                <w:lang w:val="en-US"/>
              </w:rPr>
              <w:t>Artushenko</w:t>
            </w:r>
            <w:proofErr w:type="spellEnd"/>
            <w:r w:rsidRPr="00622D01">
              <w:rPr>
                <w:lang w:val="en-US"/>
              </w:rPr>
              <w:t xml:space="preserve"> N.</w:t>
            </w:r>
          </w:p>
        </w:tc>
      </w:tr>
      <w:tr w:rsidR="00D433AC" w:rsidRPr="00622D01" w:rsidTr="00D433A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AC" w:rsidRPr="00250613" w:rsidRDefault="00D433AC" w:rsidP="00D433AC">
            <w:pPr>
              <w:jc w:val="center"/>
            </w:pPr>
            <w:r w:rsidRPr="00250613">
              <w:t>7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3AC" w:rsidRPr="00860179" w:rsidRDefault="00D433AC" w:rsidP="00D433AC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Object</w:t>
            </w:r>
            <w:r w:rsidR="00622D01">
              <w:rPr>
                <w:lang w:val="en-US"/>
              </w:rPr>
              <w:t>ive</w:t>
            </w:r>
            <w:r w:rsidRPr="00860179">
              <w:rPr>
                <w:lang w:val="en-US"/>
              </w:rPr>
              <w:t>s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3AC" w:rsidRPr="00A630FE" w:rsidRDefault="00622D01" w:rsidP="00A630FE">
            <w:pPr>
              <w:jc w:val="both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 xml:space="preserve">To master </w:t>
            </w:r>
            <w:bookmarkStart w:id="0" w:name="_GoBack"/>
            <w:bookmarkEnd w:id="0"/>
            <w:r w:rsidR="00F261E3" w:rsidRPr="00F261E3">
              <w:rPr>
                <w:szCs w:val="28"/>
                <w:lang w:val="en-US"/>
              </w:rPr>
              <w:t xml:space="preserve"> the necessary knowledge and skills to apply the legislation of the Republic of Belarus, international agreements within the EAEU and decisions of the Eurasian Econo</w:t>
            </w:r>
            <w:r w:rsidR="00A630FE">
              <w:rPr>
                <w:szCs w:val="28"/>
                <w:lang w:val="en-US"/>
              </w:rPr>
              <w:t>mic Commission in the field of Customs L</w:t>
            </w:r>
            <w:r w:rsidR="00F261E3" w:rsidRPr="00F261E3">
              <w:rPr>
                <w:szCs w:val="28"/>
                <w:lang w:val="en-US"/>
              </w:rPr>
              <w:t>aw</w:t>
            </w:r>
          </w:p>
        </w:tc>
      </w:tr>
      <w:tr w:rsidR="00D433AC" w:rsidRPr="00622D01" w:rsidTr="00D433AC">
        <w:trPr>
          <w:trHeight w:val="4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AC" w:rsidRPr="00250613" w:rsidRDefault="00D433AC" w:rsidP="00D433AC">
            <w:pPr>
              <w:jc w:val="center"/>
            </w:pPr>
            <w:r w:rsidRPr="00250613">
              <w:t>8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3AC" w:rsidRPr="00860179" w:rsidRDefault="00D433AC" w:rsidP="00D433AC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Prerequisites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3AC" w:rsidRPr="00A630FE" w:rsidRDefault="00A630FE" w:rsidP="00D433AC">
            <w:pPr>
              <w:rPr>
                <w:bCs/>
                <w:szCs w:val="28"/>
                <w:lang w:val="en-US"/>
              </w:rPr>
            </w:pPr>
            <w:r>
              <w:rPr>
                <w:bCs/>
                <w:szCs w:val="28"/>
                <w:lang w:val="en-US"/>
              </w:rPr>
              <w:t>Public International Law, Customs Law</w:t>
            </w:r>
            <w:r w:rsidR="00F261E3" w:rsidRPr="00F261E3">
              <w:rPr>
                <w:bCs/>
                <w:szCs w:val="28"/>
                <w:lang w:val="en-US"/>
              </w:rPr>
              <w:t>.</w:t>
            </w:r>
          </w:p>
        </w:tc>
      </w:tr>
      <w:tr w:rsidR="00D433AC" w:rsidRPr="00622D01" w:rsidTr="00D433A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AC" w:rsidRPr="00250613" w:rsidRDefault="00D433AC" w:rsidP="00D433AC">
            <w:pPr>
              <w:jc w:val="center"/>
            </w:pPr>
            <w:r w:rsidRPr="00250613">
              <w:t>9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3AC" w:rsidRPr="00860179" w:rsidRDefault="00D433AC" w:rsidP="00D433AC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Syllabus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1E3" w:rsidRPr="00A630FE" w:rsidRDefault="00F261E3" w:rsidP="00F261E3">
            <w:pPr>
              <w:pStyle w:val="6"/>
              <w:tabs>
                <w:tab w:val="num" w:pos="252"/>
                <w:tab w:val="left" w:pos="1214"/>
              </w:tabs>
              <w:ind w:firstLine="56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30FE">
              <w:rPr>
                <w:rFonts w:ascii="Times New Roman" w:hAnsi="Times New Roman"/>
                <w:sz w:val="24"/>
                <w:szCs w:val="24"/>
                <w:lang w:val="en-US"/>
              </w:rPr>
              <w:t>The concep</w:t>
            </w:r>
            <w:r w:rsidR="00A630FE">
              <w:rPr>
                <w:rFonts w:ascii="Times New Roman" w:hAnsi="Times New Roman"/>
                <w:sz w:val="24"/>
                <w:szCs w:val="24"/>
                <w:lang w:val="en-US"/>
              </w:rPr>
              <w:t>t and subject of international Customs L</w:t>
            </w:r>
            <w:r w:rsidRPr="00A630FE">
              <w:rPr>
                <w:rFonts w:ascii="Times New Roman" w:hAnsi="Times New Roman"/>
                <w:sz w:val="24"/>
                <w:szCs w:val="24"/>
                <w:lang w:val="en-US"/>
              </w:rPr>
              <w:t>aw, and its importance in modern international economic relations</w:t>
            </w:r>
          </w:p>
          <w:p w:rsidR="00F261E3" w:rsidRPr="00A630FE" w:rsidRDefault="00A630FE" w:rsidP="00F261E3">
            <w:pPr>
              <w:pStyle w:val="6"/>
              <w:tabs>
                <w:tab w:val="num" w:pos="252"/>
                <w:tab w:val="left" w:pos="1214"/>
              </w:tabs>
              <w:ind w:firstLine="567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Sources of international Customs L</w:t>
            </w:r>
            <w:r w:rsidR="00F261E3" w:rsidRPr="00A630FE">
              <w:rPr>
                <w:rFonts w:ascii="Times New Roman" w:hAnsi="Times New Roman"/>
                <w:sz w:val="24"/>
                <w:szCs w:val="24"/>
                <w:lang w:val="en-US"/>
              </w:rPr>
              <w:t>aw. Subject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 and objects of international Customs L</w:t>
            </w:r>
            <w:r w:rsidR="00F261E3" w:rsidRPr="00A630FE">
              <w:rPr>
                <w:rFonts w:ascii="Times New Roman" w:hAnsi="Times New Roman"/>
                <w:sz w:val="24"/>
                <w:szCs w:val="24"/>
                <w:lang w:val="en-US"/>
              </w:rPr>
              <w:t>aw</w:t>
            </w:r>
          </w:p>
          <w:p w:rsidR="00F261E3" w:rsidRPr="00A630FE" w:rsidRDefault="00F261E3" w:rsidP="00F261E3">
            <w:pPr>
              <w:pStyle w:val="6"/>
              <w:tabs>
                <w:tab w:val="num" w:pos="252"/>
                <w:tab w:val="left" w:pos="1214"/>
              </w:tabs>
              <w:ind w:firstLine="56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30F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Customs policy of states in international law </w:t>
            </w:r>
          </w:p>
          <w:p w:rsidR="00F261E3" w:rsidRPr="00A630FE" w:rsidRDefault="00F261E3" w:rsidP="00F261E3">
            <w:pPr>
              <w:pStyle w:val="6"/>
              <w:tabs>
                <w:tab w:val="num" w:pos="252"/>
                <w:tab w:val="left" w:pos="1214"/>
              </w:tabs>
              <w:ind w:firstLine="56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30FE">
              <w:rPr>
                <w:rFonts w:ascii="Times New Roman" w:hAnsi="Times New Roman"/>
                <w:sz w:val="24"/>
                <w:szCs w:val="24"/>
                <w:lang w:val="en-US"/>
              </w:rPr>
              <w:t>The concept of customs territory and customs border in modern international law</w:t>
            </w:r>
          </w:p>
          <w:p w:rsidR="00F261E3" w:rsidRPr="00A630FE" w:rsidRDefault="00F261E3" w:rsidP="00F261E3">
            <w:pPr>
              <w:pStyle w:val="6"/>
              <w:tabs>
                <w:tab w:val="num" w:pos="252"/>
                <w:tab w:val="left" w:pos="1214"/>
              </w:tabs>
              <w:ind w:firstLine="56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30FE">
              <w:rPr>
                <w:rFonts w:ascii="Times New Roman" w:hAnsi="Times New Roman"/>
                <w:sz w:val="24"/>
                <w:szCs w:val="24"/>
                <w:lang w:val="en-US"/>
              </w:rPr>
              <w:t>Customs and tariff sys</w:t>
            </w:r>
            <w:r w:rsidR="00A630FE">
              <w:rPr>
                <w:rFonts w:ascii="Times New Roman" w:hAnsi="Times New Roman"/>
                <w:sz w:val="24"/>
                <w:szCs w:val="24"/>
                <w:lang w:val="en-US"/>
              </w:rPr>
              <w:t>tems in modern international Customs L</w:t>
            </w:r>
            <w:r w:rsidRPr="00A630FE">
              <w:rPr>
                <w:rFonts w:ascii="Times New Roman" w:hAnsi="Times New Roman"/>
                <w:sz w:val="24"/>
                <w:szCs w:val="24"/>
                <w:lang w:val="en-US"/>
              </w:rPr>
              <w:t>aw.</w:t>
            </w:r>
          </w:p>
          <w:p w:rsidR="00F261E3" w:rsidRPr="00A630FE" w:rsidRDefault="00F261E3" w:rsidP="00F261E3">
            <w:pPr>
              <w:pStyle w:val="6"/>
              <w:tabs>
                <w:tab w:val="num" w:pos="252"/>
                <w:tab w:val="left" w:pos="1214"/>
              </w:tabs>
              <w:ind w:firstLine="56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30FE">
              <w:rPr>
                <w:rFonts w:ascii="Times New Roman" w:hAnsi="Times New Roman"/>
                <w:sz w:val="24"/>
                <w:szCs w:val="24"/>
                <w:lang w:val="en-US"/>
              </w:rPr>
              <w:t>Main directions of legal regulation of international cooperation within the framework of the Customs Cooperation Council of the World Customs Organization</w:t>
            </w:r>
          </w:p>
          <w:p w:rsidR="00F261E3" w:rsidRPr="00A630FE" w:rsidRDefault="00F261E3" w:rsidP="00F261E3">
            <w:pPr>
              <w:pStyle w:val="6"/>
              <w:tabs>
                <w:tab w:val="num" w:pos="252"/>
                <w:tab w:val="left" w:pos="1214"/>
              </w:tabs>
              <w:ind w:firstLine="56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30FE">
              <w:rPr>
                <w:rFonts w:ascii="Times New Roman" w:hAnsi="Times New Roman"/>
                <w:sz w:val="24"/>
                <w:szCs w:val="24"/>
                <w:lang w:val="en-US"/>
              </w:rPr>
              <w:t>Main directions of customs legal cooperation within the framework of GAAT/WCO activities</w:t>
            </w:r>
          </w:p>
          <w:p w:rsidR="00F261E3" w:rsidRPr="00A630FE" w:rsidRDefault="00F261E3" w:rsidP="00F261E3">
            <w:pPr>
              <w:pStyle w:val="6"/>
              <w:tabs>
                <w:tab w:val="num" w:pos="252"/>
                <w:tab w:val="left" w:pos="1214"/>
              </w:tabs>
              <w:ind w:firstLine="56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30FE">
              <w:rPr>
                <w:rFonts w:ascii="Times New Roman" w:hAnsi="Times New Roman"/>
                <w:sz w:val="24"/>
                <w:szCs w:val="24"/>
                <w:lang w:val="en-US"/>
              </w:rPr>
              <w:t>International conventions on customs matters</w:t>
            </w:r>
          </w:p>
          <w:p w:rsidR="00F261E3" w:rsidRPr="00A630FE" w:rsidRDefault="00F261E3" w:rsidP="00F261E3">
            <w:pPr>
              <w:pStyle w:val="6"/>
              <w:tabs>
                <w:tab w:val="num" w:pos="252"/>
                <w:tab w:val="left" w:pos="1214"/>
              </w:tabs>
              <w:ind w:firstLine="56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30FE">
              <w:rPr>
                <w:rFonts w:ascii="Times New Roman" w:hAnsi="Times New Roman"/>
                <w:sz w:val="24"/>
                <w:szCs w:val="24"/>
                <w:lang w:val="en-US"/>
              </w:rPr>
              <w:t>International Convention on the Simplification and Harmonization of Customs Procedures (Kyoto Convention), 1973.</w:t>
            </w:r>
          </w:p>
          <w:p w:rsidR="00F261E3" w:rsidRPr="00A630FE" w:rsidRDefault="00F261E3" w:rsidP="00F261E3">
            <w:pPr>
              <w:pStyle w:val="6"/>
              <w:tabs>
                <w:tab w:val="num" w:pos="252"/>
                <w:tab w:val="left" w:pos="1214"/>
              </w:tabs>
              <w:ind w:firstLine="56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30FE">
              <w:rPr>
                <w:rFonts w:ascii="Times New Roman" w:hAnsi="Times New Roman"/>
                <w:sz w:val="24"/>
                <w:szCs w:val="24"/>
                <w:lang w:val="en-US"/>
              </w:rPr>
              <w:t>International Convention on Mutual Administrative Assistance in the Prevention, Investigation and Suppression of Customs Offenses (Nairobi Convention) 1977</w:t>
            </w:r>
          </w:p>
          <w:p w:rsidR="00F261E3" w:rsidRPr="00A630FE" w:rsidRDefault="00F261E3" w:rsidP="00F261E3">
            <w:pPr>
              <w:pStyle w:val="6"/>
              <w:tabs>
                <w:tab w:val="num" w:pos="252"/>
                <w:tab w:val="left" w:pos="1214"/>
              </w:tabs>
              <w:ind w:firstLine="56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30FE">
              <w:rPr>
                <w:rFonts w:ascii="Times New Roman" w:hAnsi="Times New Roman"/>
                <w:sz w:val="24"/>
                <w:szCs w:val="24"/>
                <w:lang w:val="en-US"/>
              </w:rPr>
              <w:t>WTO/FTA Framework of Standards to Secure and Facilitate Global Trade (June 23, 2005).</w:t>
            </w:r>
          </w:p>
          <w:p w:rsidR="00F261E3" w:rsidRPr="00A630FE" w:rsidRDefault="00F261E3" w:rsidP="00F261E3">
            <w:pPr>
              <w:pStyle w:val="6"/>
              <w:tabs>
                <w:tab w:val="num" w:pos="252"/>
                <w:tab w:val="left" w:pos="1214"/>
              </w:tabs>
              <w:ind w:firstLine="56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30FE">
              <w:rPr>
                <w:rFonts w:ascii="Times New Roman" w:hAnsi="Times New Roman"/>
                <w:sz w:val="24"/>
                <w:szCs w:val="24"/>
                <w:lang w:val="en-US"/>
              </w:rPr>
              <w:t>Customs legislation of the European Union</w:t>
            </w:r>
          </w:p>
          <w:p w:rsidR="00D433AC" w:rsidRPr="00F261E3" w:rsidRDefault="00F261E3" w:rsidP="00A630FE">
            <w:pPr>
              <w:pStyle w:val="6"/>
              <w:tabs>
                <w:tab w:val="num" w:pos="252"/>
                <w:tab w:val="left" w:pos="1214"/>
              </w:tabs>
              <w:ind w:firstLine="56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630FE">
              <w:rPr>
                <w:rFonts w:ascii="Times New Roman" w:hAnsi="Times New Roman"/>
                <w:sz w:val="24"/>
                <w:szCs w:val="24"/>
                <w:lang w:val="en-US"/>
              </w:rPr>
              <w:t>International Customs Law Enforcement Cooperation of States of the World Community</w:t>
            </w:r>
          </w:p>
        </w:tc>
      </w:tr>
      <w:tr w:rsidR="00D433AC" w:rsidRPr="00250613" w:rsidTr="00D433A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AC" w:rsidRPr="00250613" w:rsidRDefault="00D433AC" w:rsidP="00D433AC">
            <w:pPr>
              <w:jc w:val="center"/>
            </w:pPr>
            <w:r w:rsidRPr="00250613">
              <w:t>10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3AC" w:rsidRPr="00860179" w:rsidRDefault="00D433AC" w:rsidP="00D433AC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References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3AC" w:rsidRPr="00C605DD" w:rsidRDefault="00D433AC" w:rsidP="00D433AC">
            <w:pPr>
              <w:tabs>
                <w:tab w:val="left" w:pos="-3850"/>
              </w:tabs>
              <w:autoSpaceDN w:val="0"/>
              <w:ind w:firstLine="605"/>
              <w:jc w:val="both"/>
              <w:rPr>
                <w:iCs/>
                <w:spacing w:val="-4"/>
                <w:szCs w:val="28"/>
              </w:rPr>
            </w:pPr>
            <w:proofErr w:type="spellStart"/>
            <w:r w:rsidRPr="00C605DD">
              <w:rPr>
                <w:iCs/>
                <w:spacing w:val="-4"/>
                <w:szCs w:val="28"/>
              </w:rPr>
              <w:t>Габричибзе</w:t>
            </w:r>
            <w:proofErr w:type="spellEnd"/>
            <w:r w:rsidRPr="00C605DD">
              <w:rPr>
                <w:iCs/>
                <w:spacing w:val="-4"/>
                <w:szCs w:val="28"/>
              </w:rPr>
              <w:t xml:space="preserve">, Б.Н. Российское таможенное право. учебник для вузов / </w:t>
            </w:r>
            <w:proofErr w:type="spellStart"/>
            <w:r w:rsidRPr="00C605DD">
              <w:rPr>
                <w:iCs/>
                <w:spacing w:val="-4"/>
                <w:szCs w:val="28"/>
              </w:rPr>
              <w:t>Б.Н.Габричидзе</w:t>
            </w:r>
            <w:proofErr w:type="spellEnd"/>
            <w:r w:rsidRPr="00C605DD">
              <w:rPr>
                <w:iCs/>
                <w:spacing w:val="-4"/>
                <w:szCs w:val="28"/>
              </w:rPr>
              <w:t>. – М: Норма – ИНФРО М, 2018. – 432 с..</w:t>
            </w:r>
          </w:p>
          <w:p w:rsidR="00D433AC" w:rsidRPr="00C605DD" w:rsidRDefault="00D433AC" w:rsidP="00D433AC">
            <w:pPr>
              <w:tabs>
                <w:tab w:val="left" w:pos="-3850"/>
              </w:tabs>
              <w:autoSpaceDN w:val="0"/>
              <w:ind w:firstLine="605"/>
              <w:jc w:val="both"/>
              <w:rPr>
                <w:iCs/>
                <w:spacing w:val="-4"/>
                <w:szCs w:val="28"/>
              </w:rPr>
            </w:pPr>
            <w:proofErr w:type="spellStart"/>
            <w:r w:rsidRPr="00C605DD">
              <w:rPr>
                <w:iCs/>
                <w:spacing w:val="-4"/>
                <w:szCs w:val="28"/>
              </w:rPr>
              <w:t>Габричидзе</w:t>
            </w:r>
            <w:proofErr w:type="spellEnd"/>
            <w:r w:rsidRPr="00C605DD">
              <w:rPr>
                <w:iCs/>
                <w:spacing w:val="-4"/>
                <w:szCs w:val="28"/>
              </w:rPr>
              <w:t xml:space="preserve">, Б.Н. Курс таможенного права Российской Федерации: Учебник для вузов: в 3-х частях. / </w:t>
            </w:r>
            <w:proofErr w:type="spellStart"/>
            <w:r w:rsidRPr="00C605DD">
              <w:rPr>
                <w:iCs/>
                <w:spacing w:val="-4"/>
                <w:szCs w:val="28"/>
              </w:rPr>
              <w:t>Б.Н.Габричидзе</w:t>
            </w:r>
            <w:proofErr w:type="spellEnd"/>
            <w:r w:rsidRPr="00C605DD">
              <w:rPr>
                <w:iCs/>
                <w:spacing w:val="-4"/>
                <w:szCs w:val="28"/>
              </w:rPr>
              <w:t xml:space="preserve">, </w:t>
            </w:r>
            <w:proofErr w:type="spellStart"/>
            <w:r w:rsidRPr="00C605DD">
              <w:rPr>
                <w:iCs/>
                <w:spacing w:val="-4"/>
                <w:szCs w:val="28"/>
              </w:rPr>
              <w:t>А.Г.Чернявский</w:t>
            </w:r>
            <w:proofErr w:type="spellEnd"/>
            <w:r w:rsidRPr="00C605DD">
              <w:rPr>
                <w:iCs/>
                <w:spacing w:val="-4"/>
                <w:szCs w:val="28"/>
              </w:rPr>
              <w:t>. – М.: Дело и Сервис, 2018. – 498 с..</w:t>
            </w:r>
          </w:p>
          <w:p w:rsidR="00D433AC" w:rsidRPr="00C605DD" w:rsidRDefault="00D433AC" w:rsidP="00D433AC">
            <w:pPr>
              <w:tabs>
                <w:tab w:val="left" w:pos="-3850"/>
              </w:tabs>
              <w:autoSpaceDN w:val="0"/>
              <w:ind w:firstLine="605"/>
              <w:jc w:val="both"/>
              <w:rPr>
                <w:iCs/>
                <w:spacing w:val="-4"/>
                <w:szCs w:val="28"/>
              </w:rPr>
            </w:pPr>
            <w:r w:rsidRPr="00C605DD">
              <w:rPr>
                <w:iCs/>
                <w:spacing w:val="-4"/>
                <w:szCs w:val="28"/>
              </w:rPr>
              <w:t xml:space="preserve">Гребенников, А.В. Основное звено международного сотрудничества / </w:t>
            </w:r>
            <w:proofErr w:type="spellStart"/>
            <w:r w:rsidRPr="00C605DD">
              <w:rPr>
                <w:iCs/>
                <w:spacing w:val="-4"/>
                <w:szCs w:val="28"/>
              </w:rPr>
              <w:t>А.В.Гребенников</w:t>
            </w:r>
            <w:proofErr w:type="spellEnd"/>
            <w:r w:rsidRPr="00C605DD">
              <w:rPr>
                <w:iCs/>
                <w:spacing w:val="-4"/>
                <w:szCs w:val="28"/>
              </w:rPr>
              <w:t xml:space="preserve"> // Таможня и ВЭД. – 2018. – №1. – С. 8-10.</w:t>
            </w:r>
          </w:p>
          <w:p w:rsidR="00D433AC" w:rsidRPr="00C605DD" w:rsidRDefault="00D433AC" w:rsidP="00D433AC">
            <w:pPr>
              <w:tabs>
                <w:tab w:val="left" w:pos="-3850"/>
              </w:tabs>
              <w:autoSpaceDN w:val="0"/>
              <w:ind w:firstLine="605"/>
              <w:jc w:val="both"/>
              <w:rPr>
                <w:iCs/>
                <w:spacing w:val="-4"/>
                <w:szCs w:val="28"/>
              </w:rPr>
            </w:pPr>
            <w:r w:rsidRPr="00C605DD">
              <w:rPr>
                <w:iCs/>
                <w:spacing w:val="-4"/>
                <w:szCs w:val="28"/>
              </w:rPr>
              <w:t xml:space="preserve">Гребенников, А.В. Совет таможенного сотрудничества – Всемирная таможенная организация и Республика Беларусь / </w:t>
            </w:r>
            <w:proofErr w:type="spellStart"/>
            <w:r w:rsidRPr="00C605DD">
              <w:rPr>
                <w:iCs/>
                <w:spacing w:val="-4"/>
                <w:szCs w:val="28"/>
              </w:rPr>
              <w:lastRenderedPageBreak/>
              <w:t>А.В.Гребенников</w:t>
            </w:r>
            <w:proofErr w:type="spellEnd"/>
            <w:r w:rsidRPr="00C605DD">
              <w:rPr>
                <w:iCs/>
                <w:spacing w:val="-4"/>
                <w:szCs w:val="28"/>
              </w:rPr>
              <w:t xml:space="preserve"> // Научные труды Могилевского филиала БИП Право. Политика. Экономика – 2018. – </w:t>
            </w:r>
            <w:proofErr w:type="spellStart"/>
            <w:r w:rsidRPr="00C605DD">
              <w:rPr>
                <w:iCs/>
                <w:spacing w:val="-4"/>
                <w:szCs w:val="28"/>
              </w:rPr>
              <w:t>Вып</w:t>
            </w:r>
            <w:proofErr w:type="spellEnd"/>
            <w:r w:rsidRPr="00C605DD">
              <w:rPr>
                <w:iCs/>
                <w:spacing w:val="-4"/>
                <w:szCs w:val="28"/>
              </w:rPr>
              <w:t>. 13. – С. 39-46.</w:t>
            </w:r>
          </w:p>
          <w:p w:rsidR="00D433AC" w:rsidRPr="00C605DD" w:rsidRDefault="00D433AC" w:rsidP="00D433AC">
            <w:pPr>
              <w:tabs>
                <w:tab w:val="left" w:pos="-3850"/>
              </w:tabs>
              <w:autoSpaceDN w:val="0"/>
              <w:ind w:firstLine="605"/>
              <w:jc w:val="both"/>
              <w:rPr>
                <w:iCs/>
                <w:spacing w:val="-4"/>
                <w:szCs w:val="28"/>
              </w:rPr>
            </w:pPr>
            <w:proofErr w:type="spellStart"/>
            <w:r w:rsidRPr="00C605DD">
              <w:rPr>
                <w:iCs/>
                <w:spacing w:val="-4"/>
                <w:szCs w:val="28"/>
              </w:rPr>
              <w:t>Дубик</w:t>
            </w:r>
            <w:proofErr w:type="spellEnd"/>
            <w:r w:rsidRPr="00C605DD">
              <w:rPr>
                <w:iCs/>
                <w:spacing w:val="-4"/>
                <w:szCs w:val="28"/>
              </w:rPr>
              <w:t xml:space="preserve">, И.И. Моя профессия – таможенник / </w:t>
            </w:r>
            <w:proofErr w:type="spellStart"/>
            <w:r w:rsidRPr="00C605DD">
              <w:rPr>
                <w:iCs/>
                <w:spacing w:val="-4"/>
                <w:szCs w:val="28"/>
              </w:rPr>
              <w:t>И.И.Дубик</w:t>
            </w:r>
            <w:proofErr w:type="spellEnd"/>
            <w:r w:rsidRPr="00C605DD">
              <w:rPr>
                <w:iCs/>
                <w:spacing w:val="-4"/>
                <w:szCs w:val="28"/>
              </w:rPr>
              <w:t xml:space="preserve">, </w:t>
            </w:r>
            <w:proofErr w:type="spellStart"/>
            <w:r w:rsidRPr="00C605DD">
              <w:rPr>
                <w:iCs/>
                <w:spacing w:val="-4"/>
                <w:szCs w:val="28"/>
              </w:rPr>
              <w:t>В.А.Острога</w:t>
            </w:r>
            <w:proofErr w:type="spellEnd"/>
            <w:r w:rsidRPr="00C605DD">
              <w:rPr>
                <w:iCs/>
                <w:spacing w:val="-4"/>
                <w:szCs w:val="28"/>
              </w:rPr>
              <w:t xml:space="preserve">, </w:t>
            </w:r>
            <w:proofErr w:type="spellStart"/>
            <w:r w:rsidRPr="00C605DD">
              <w:rPr>
                <w:iCs/>
                <w:spacing w:val="-4"/>
                <w:szCs w:val="28"/>
              </w:rPr>
              <w:t>В.М.Сантарович</w:t>
            </w:r>
            <w:proofErr w:type="spellEnd"/>
            <w:r w:rsidRPr="00C605DD">
              <w:rPr>
                <w:iCs/>
                <w:spacing w:val="-4"/>
                <w:szCs w:val="28"/>
              </w:rPr>
              <w:t xml:space="preserve">. – Минск: </w:t>
            </w:r>
            <w:proofErr w:type="spellStart"/>
            <w:r w:rsidRPr="00C605DD">
              <w:rPr>
                <w:iCs/>
                <w:spacing w:val="-4"/>
                <w:szCs w:val="28"/>
              </w:rPr>
              <w:t>Белтаможсервис</w:t>
            </w:r>
            <w:proofErr w:type="spellEnd"/>
            <w:r w:rsidRPr="00C605DD">
              <w:rPr>
                <w:iCs/>
                <w:spacing w:val="-4"/>
                <w:szCs w:val="28"/>
              </w:rPr>
              <w:t>, 2020. – 63 с.</w:t>
            </w:r>
          </w:p>
          <w:p w:rsidR="00D433AC" w:rsidRPr="00C605DD" w:rsidRDefault="00D433AC" w:rsidP="00D433AC">
            <w:pPr>
              <w:tabs>
                <w:tab w:val="left" w:pos="-3850"/>
              </w:tabs>
              <w:autoSpaceDN w:val="0"/>
              <w:ind w:firstLine="605"/>
              <w:jc w:val="both"/>
              <w:rPr>
                <w:iCs/>
                <w:spacing w:val="-4"/>
                <w:szCs w:val="28"/>
              </w:rPr>
            </w:pPr>
            <w:proofErr w:type="spellStart"/>
            <w:r w:rsidRPr="00C605DD">
              <w:rPr>
                <w:iCs/>
                <w:spacing w:val="-4"/>
                <w:szCs w:val="28"/>
              </w:rPr>
              <w:t>Дудкова</w:t>
            </w:r>
            <w:proofErr w:type="spellEnd"/>
            <w:r w:rsidRPr="00C605DD">
              <w:rPr>
                <w:iCs/>
                <w:spacing w:val="-4"/>
                <w:szCs w:val="28"/>
              </w:rPr>
              <w:t xml:space="preserve">, В. WCO: по пути безопасности и упрощения торговли / </w:t>
            </w:r>
            <w:proofErr w:type="spellStart"/>
            <w:r w:rsidRPr="00C605DD">
              <w:rPr>
                <w:iCs/>
                <w:spacing w:val="-4"/>
                <w:szCs w:val="28"/>
              </w:rPr>
              <w:t>В.Дудкова</w:t>
            </w:r>
            <w:proofErr w:type="spellEnd"/>
            <w:r w:rsidRPr="00C605DD">
              <w:rPr>
                <w:iCs/>
                <w:spacing w:val="-4"/>
                <w:szCs w:val="28"/>
              </w:rPr>
              <w:t xml:space="preserve"> // Таможня. – 2020. – №18. </w:t>
            </w:r>
          </w:p>
          <w:p w:rsidR="00D433AC" w:rsidRPr="00C605DD" w:rsidRDefault="00D433AC" w:rsidP="00D433AC">
            <w:pPr>
              <w:tabs>
                <w:tab w:val="left" w:pos="-3850"/>
              </w:tabs>
              <w:autoSpaceDN w:val="0"/>
              <w:ind w:firstLine="605"/>
              <w:jc w:val="both"/>
              <w:rPr>
                <w:iCs/>
                <w:spacing w:val="-4"/>
                <w:szCs w:val="28"/>
              </w:rPr>
            </w:pPr>
            <w:r w:rsidRPr="00C605DD">
              <w:rPr>
                <w:iCs/>
                <w:spacing w:val="-4"/>
                <w:szCs w:val="28"/>
              </w:rPr>
              <w:t>Ершов, А.Д. Международные таможенные отношения /</w:t>
            </w:r>
            <w:proofErr w:type="spellStart"/>
            <w:r w:rsidRPr="00C605DD">
              <w:rPr>
                <w:iCs/>
                <w:spacing w:val="-4"/>
                <w:szCs w:val="28"/>
              </w:rPr>
              <w:t>А.Д.Ершов</w:t>
            </w:r>
            <w:proofErr w:type="spellEnd"/>
            <w:r w:rsidRPr="00C605DD">
              <w:rPr>
                <w:iCs/>
                <w:spacing w:val="-4"/>
                <w:szCs w:val="28"/>
              </w:rPr>
              <w:t>. – СПб: СПб ИВ ЭСЭП, 2018 – 91 с.</w:t>
            </w:r>
          </w:p>
          <w:p w:rsidR="00D433AC" w:rsidRPr="00C605DD" w:rsidRDefault="00D433AC" w:rsidP="00D433AC">
            <w:pPr>
              <w:tabs>
                <w:tab w:val="left" w:pos="-3850"/>
              </w:tabs>
              <w:autoSpaceDN w:val="0"/>
              <w:ind w:firstLine="605"/>
              <w:jc w:val="both"/>
              <w:rPr>
                <w:iCs/>
                <w:spacing w:val="-4"/>
                <w:szCs w:val="28"/>
              </w:rPr>
            </w:pPr>
            <w:proofErr w:type="spellStart"/>
            <w:r w:rsidRPr="00C605DD">
              <w:rPr>
                <w:iCs/>
                <w:spacing w:val="-4"/>
                <w:szCs w:val="28"/>
              </w:rPr>
              <w:t>Кисловский</w:t>
            </w:r>
            <w:proofErr w:type="spellEnd"/>
            <w:r w:rsidRPr="00C605DD">
              <w:rPr>
                <w:iCs/>
                <w:spacing w:val="-4"/>
                <w:szCs w:val="28"/>
              </w:rPr>
              <w:t xml:space="preserve">, Ю.Г. История таможенного дела и таможенной политики России. – 3-е </w:t>
            </w:r>
            <w:proofErr w:type="spellStart"/>
            <w:r w:rsidRPr="00C605DD">
              <w:rPr>
                <w:iCs/>
                <w:spacing w:val="-4"/>
                <w:szCs w:val="28"/>
              </w:rPr>
              <w:t>изд.доп</w:t>
            </w:r>
            <w:proofErr w:type="spellEnd"/>
            <w:r w:rsidRPr="00C605DD">
              <w:rPr>
                <w:iCs/>
                <w:spacing w:val="-4"/>
                <w:szCs w:val="28"/>
              </w:rPr>
              <w:t xml:space="preserve">. / </w:t>
            </w:r>
            <w:proofErr w:type="spellStart"/>
            <w:r w:rsidRPr="00C605DD">
              <w:rPr>
                <w:iCs/>
                <w:spacing w:val="-4"/>
                <w:szCs w:val="28"/>
              </w:rPr>
              <w:t>Ю.Г.Кисловский</w:t>
            </w:r>
            <w:proofErr w:type="spellEnd"/>
            <w:r w:rsidRPr="00C605DD">
              <w:rPr>
                <w:iCs/>
                <w:spacing w:val="-4"/>
                <w:szCs w:val="28"/>
              </w:rPr>
              <w:t xml:space="preserve">; под </w:t>
            </w:r>
            <w:proofErr w:type="spellStart"/>
            <w:r w:rsidRPr="00C605DD">
              <w:rPr>
                <w:iCs/>
                <w:spacing w:val="-4"/>
                <w:szCs w:val="28"/>
              </w:rPr>
              <w:t>общ.ред</w:t>
            </w:r>
            <w:proofErr w:type="spellEnd"/>
            <w:r w:rsidRPr="00C605DD">
              <w:rPr>
                <w:iCs/>
                <w:spacing w:val="-4"/>
                <w:szCs w:val="28"/>
              </w:rPr>
              <w:t xml:space="preserve">. </w:t>
            </w:r>
            <w:proofErr w:type="spellStart"/>
            <w:r w:rsidRPr="00C605DD">
              <w:rPr>
                <w:iCs/>
                <w:spacing w:val="-4"/>
                <w:szCs w:val="28"/>
              </w:rPr>
              <w:t>А.Е.Жерихова</w:t>
            </w:r>
            <w:proofErr w:type="spellEnd"/>
            <w:r w:rsidRPr="00C605DD">
              <w:rPr>
                <w:iCs/>
                <w:spacing w:val="-4"/>
                <w:szCs w:val="28"/>
              </w:rPr>
              <w:t>. – М: РУСИНА – ПРЕСС.2018. – С.552-553.</w:t>
            </w:r>
          </w:p>
          <w:p w:rsidR="00D433AC" w:rsidRPr="00C605DD" w:rsidRDefault="00D433AC" w:rsidP="00D433AC">
            <w:pPr>
              <w:tabs>
                <w:tab w:val="left" w:pos="-3850"/>
              </w:tabs>
              <w:autoSpaceDN w:val="0"/>
              <w:ind w:firstLine="605"/>
              <w:jc w:val="both"/>
              <w:rPr>
                <w:iCs/>
                <w:spacing w:val="-4"/>
                <w:szCs w:val="28"/>
              </w:rPr>
            </w:pPr>
            <w:r w:rsidRPr="00C605DD">
              <w:rPr>
                <w:iCs/>
                <w:spacing w:val="-4"/>
                <w:szCs w:val="28"/>
              </w:rPr>
              <w:t xml:space="preserve">Садовская, Н.Л. Республика Беларусь в Совете таможенного сотрудничества / </w:t>
            </w:r>
            <w:proofErr w:type="spellStart"/>
            <w:r w:rsidRPr="00C605DD">
              <w:rPr>
                <w:iCs/>
                <w:spacing w:val="-4"/>
                <w:szCs w:val="28"/>
              </w:rPr>
              <w:t>Н.Л.Садовская</w:t>
            </w:r>
            <w:proofErr w:type="spellEnd"/>
            <w:r w:rsidRPr="00C605DD">
              <w:rPr>
                <w:iCs/>
                <w:spacing w:val="-4"/>
                <w:szCs w:val="28"/>
              </w:rPr>
              <w:t xml:space="preserve"> // Беларусь в современном </w:t>
            </w:r>
            <w:r w:rsidR="00A630FE" w:rsidRPr="00C605DD">
              <w:rPr>
                <w:iCs/>
                <w:spacing w:val="-4"/>
                <w:szCs w:val="28"/>
              </w:rPr>
              <w:t>мире:</w:t>
            </w:r>
            <w:r w:rsidRPr="00C605DD">
              <w:rPr>
                <w:iCs/>
                <w:spacing w:val="-4"/>
                <w:szCs w:val="28"/>
              </w:rPr>
              <w:t xml:space="preserve"> материалы VII </w:t>
            </w:r>
            <w:proofErr w:type="spellStart"/>
            <w:r w:rsidRPr="00C605DD">
              <w:rPr>
                <w:iCs/>
                <w:spacing w:val="-4"/>
                <w:szCs w:val="28"/>
              </w:rPr>
              <w:t>Междунар</w:t>
            </w:r>
            <w:proofErr w:type="spellEnd"/>
            <w:r w:rsidRPr="00C605DD">
              <w:rPr>
                <w:iCs/>
                <w:spacing w:val="-4"/>
                <w:szCs w:val="28"/>
              </w:rPr>
              <w:t xml:space="preserve">. науч. </w:t>
            </w:r>
            <w:proofErr w:type="spellStart"/>
            <w:proofErr w:type="gramStart"/>
            <w:r w:rsidRPr="00C605DD">
              <w:rPr>
                <w:iCs/>
                <w:spacing w:val="-4"/>
                <w:szCs w:val="28"/>
              </w:rPr>
              <w:t>конф</w:t>
            </w:r>
            <w:proofErr w:type="spellEnd"/>
            <w:r w:rsidRPr="00C605DD">
              <w:rPr>
                <w:iCs/>
                <w:spacing w:val="-4"/>
                <w:szCs w:val="28"/>
              </w:rPr>
              <w:t>.,</w:t>
            </w:r>
            <w:proofErr w:type="gramEnd"/>
            <w:r w:rsidRPr="00C605DD">
              <w:rPr>
                <w:iCs/>
                <w:spacing w:val="-4"/>
                <w:szCs w:val="28"/>
              </w:rPr>
              <w:t xml:space="preserve"> </w:t>
            </w:r>
            <w:proofErr w:type="spellStart"/>
            <w:r w:rsidRPr="00C605DD">
              <w:rPr>
                <w:iCs/>
                <w:spacing w:val="-4"/>
                <w:szCs w:val="28"/>
              </w:rPr>
              <w:t>посвящ</w:t>
            </w:r>
            <w:proofErr w:type="spellEnd"/>
            <w:r w:rsidRPr="00C605DD">
              <w:rPr>
                <w:iCs/>
                <w:spacing w:val="-4"/>
                <w:szCs w:val="28"/>
              </w:rPr>
              <w:t xml:space="preserve">. 87-летию образования Белорус. гос. ун-та, Минск, 30 окт. 2018 г. / </w:t>
            </w:r>
            <w:proofErr w:type="spellStart"/>
            <w:proofErr w:type="gramStart"/>
            <w:r w:rsidRPr="00C605DD">
              <w:rPr>
                <w:iCs/>
                <w:spacing w:val="-4"/>
                <w:szCs w:val="28"/>
              </w:rPr>
              <w:t>редкол</w:t>
            </w:r>
            <w:proofErr w:type="spellEnd"/>
            <w:r w:rsidRPr="00C605DD">
              <w:rPr>
                <w:iCs/>
                <w:spacing w:val="-4"/>
                <w:szCs w:val="28"/>
              </w:rPr>
              <w:t>.:</w:t>
            </w:r>
            <w:proofErr w:type="gramEnd"/>
            <w:r w:rsidRPr="00C605DD">
              <w:rPr>
                <w:iCs/>
                <w:spacing w:val="-4"/>
                <w:szCs w:val="28"/>
              </w:rPr>
              <w:t xml:space="preserve"> В.Г. </w:t>
            </w:r>
            <w:proofErr w:type="spellStart"/>
            <w:r w:rsidRPr="00C605DD">
              <w:rPr>
                <w:iCs/>
                <w:spacing w:val="-4"/>
                <w:szCs w:val="28"/>
              </w:rPr>
              <w:t>Шадурский</w:t>
            </w:r>
            <w:proofErr w:type="spellEnd"/>
            <w:r w:rsidRPr="00C605DD">
              <w:rPr>
                <w:iCs/>
                <w:spacing w:val="-4"/>
                <w:szCs w:val="28"/>
              </w:rPr>
              <w:t xml:space="preserve"> [и др.]. – Минск, 2018. – С. 94-96.</w:t>
            </w:r>
          </w:p>
          <w:p w:rsidR="00D433AC" w:rsidRPr="00250613" w:rsidRDefault="00D433AC" w:rsidP="00D433AC">
            <w:pPr>
              <w:tabs>
                <w:tab w:val="left" w:pos="-3850"/>
              </w:tabs>
              <w:autoSpaceDN w:val="0"/>
              <w:ind w:firstLine="605"/>
              <w:jc w:val="both"/>
            </w:pPr>
            <w:proofErr w:type="spellStart"/>
            <w:r w:rsidRPr="00C605DD">
              <w:rPr>
                <w:iCs/>
                <w:spacing w:val="-4"/>
                <w:szCs w:val="28"/>
              </w:rPr>
              <w:t>Сантарович</w:t>
            </w:r>
            <w:proofErr w:type="spellEnd"/>
            <w:r w:rsidRPr="00C605DD">
              <w:rPr>
                <w:iCs/>
                <w:spacing w:val="-4"/>
                <w:szCs w:val="28"/>
              </w:rPr>
              <w:t xml:space="preserve">, В.М. Всемирная таможенная организация: этапы становления и развития / </w:t>
            </w:r>
            <w:proofErr w:type="spellStart"/>
            <w:r w:rsidRPr="00C605DD">
              <w:rPr>
                <w:iCs/>
                <w:spacing w:val="-4"/>
                <w:szCs w:val="28"/>
              </w:rPr>
              <w:t>В.М.Сантарович</w:t>
            </w:r>
            <w:proofErr w:type="spellEnd"/>
            <w:r w:rsidRPr="00C605DD">
              <w:rPr>
                <w:iCs/>
                <w:spacing w:val="-4"/>
                <w:szCs w:val="28"/>
              </w:rPr>
              <w:t xml:space="preserve"> // Консультант Плюс: Беларусь. Технология 3000 [Электронный ресурс] / ООО «</w:t>
            </w:r>
            <w:proofErr w:type="spellStart"/>
            <w:r w:rsidRPr="00C605DD">
              <w:rPr>
                <w:iCs/>
                <w:spacing w:val="-4"/>
                <w:szCs w:val="28"/>
              </w:rPr>
              <w:t>ЮрСпектр</w:t>
            </w:r>
            <w:proofErr w:type="spellEnd"/>
            <w:r w:rsidRPr="00C605DD">
              <w:rPr>
                <w:iCs/>
                <w:spacing w:val="-4"/>
                <w:szCs w:val="28"/>
              </w:rPr>
              <w:t>». – Минск, 2020.</w:t>
            </w:r>
          </w:p>
        </w:tc>
      </w:tr>
      <w:tr w:rsidR="00D433AC" w:rsidRPr="00622D01" w:rsidTr="00D433A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AC" w:rsidRPr="00250613" w:rsidRDefault="00D433AC" w:rsidP="00D433AC">
            <w:pPr>
              <w:jc w:val="center"/>
            </w:pPr>
            <w:r w:rsidRPr="00250613">
              <w:lastRenderedPageBreak/>
              <w:t>11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3AC" w:rsidRPr="00860179" w:rsidRDefault="00622D01" w:rsidP="00D433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Teaching M</w:t>
            </w:r>
            <w:r w:rsidR="00D433AC" w:rsidRPr="00860179">
              <w:rPr>
                <w:lang w:val="en-US"/>
              </w:rPr>
              <w:t>ethods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30FE" w:rsidRPr="00A630FE" w:rsidRDefault="00A630FE" w:rsidP="00A630FE">
            <w:pPr>
              <w:rPr>
                <w:lang w:val="en-US"/>
              </w:rPr>
            </w:pPr>
            <w:r w:rsidRPr="00A630FE">
              <w:rPr>
                <w:lang w:val="en-US"/>
              </w:rPr>
              <w:t>Explanatory-illustrative, reproductive, partial-search, comparative-legal, problematic, research, summarizing, analytical.</w:t>
            </w:r>
          </w:p>
          <w:p w:rsidR="00D433AC" w:rsidRPr="00A630FE" w:rsidRDefault="00D433AC" w:rsidP="00A630FE">
            <w:pPr>
              <w:jc w:val="both"/>
              <w:rPr>
                <w:lang w:val="en-US"/>
              </w:rPr>
            </w:pPr>
          </w:p>
        </w:tc>
      </w:tr>
      <w:tr w:rsidR="00D433AC" w:rsidRPr="00250613" w:rsidTr="00D433A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AC" w:rsidRPr="00250613" w:rsidRDefault="00D433AC" w:rsidP="00D433AC">
            <w:pPr>
              <w:jc w:val="center"/>
            </w:pPr>
            <w:r w:rsidRPr="00250613">
              <w:t>12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3AC" w:rsidRPr="00860179" w:rsidRDefault="00622D01" w:rsidP="00D433A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Tuition L</w:t>
            </w:r>
            <w:r w:rsidR="00D433AC" w:rsidRPr="00860179">
              <w:rPr>
                <w:lang w:val="en-US"/>
              </w:rPr>
              <w:t>anguag</w:t>
            </w:r>
            <w:r w:rsidR="00D433AC">
              <w:rPr>
                <w:lang w:val="en-US"/>
              </w:rPr>
              <w:t>e</w:t>
            </w:r>
          </w:p>
        </w:tc>
        <w:tc>
          <w:tcPr>
            <w:tcW w:w="7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3AC" w:rsidRPr="00A630FE" w:rsidRDefault="00A630FE" w:rsidP="00A630F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Russian</w:t>
            </w:r>
          </w:p>
        </w:tc>
      </w:tr>
    </w:tbl>
    <w:p w:rsidR="005B1EC8" w:rsidRDefault="005B1EC8" w:rsidP="00250613">
      <w:pPr>
        <w:jc w:val="center"/>
        <w:rPr>
          <w:b/>
        </w:rPr>
      </w:pPr>
    </w:p>
    <w:p w:rsidR="008846C6" w:rsidRPr="00250613" w:rsidRDefault="008846C6" w:rsidP="00250613">
      <w:pPr>
        <w:jc w:val="center"/>
        <w:rPr>
          <w:b/>
        </w:rPr>
      </w:pPr>
    </w:p>
    <w:sectPr w:rsidR="008846C6" w:rsidRPr="00250613" w:rsidSect="00B24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12C7B"/>
    <w:multiLevelType w:val="hybridMultilevel"/>
    <w:tmpl w:val="107A9C2A"/>
    <w:lvl w:ilvl="0" w:tplc="44085CDE">
      <w:start w:val="1"/>
      <w:numFmt w:val="decimal"/>
      <w:lvlText w:val="%1."/>
      <w:lvlJc w:val="left"/>
      <w:pPr>
        <w:ind w:left="436" w:hanging="436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205698"/>
    <w:multiLevelType w:val="hybridMultilevel"/>
    <w:tmpl w:val="81C848C0"/>
    <w:lvl w:ilvl="0" w:tplc="640209D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2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B33FF5"/>
    <w:multiLevelType w:val="hybridMultilevel"/>
    <w:tmpl w:val="9E3CDBC8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FB539A"/>
    <w:multiLevelType w:val="hybridMultilevel"/>
    <w:tmpl w:val="8A28C1EE"/>
    <w:lvl w:ilvl="0" w:tplc="747AE50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55341B4"/>
    <w:multiLevelType w:val="hybridMultilevel"/>
    <w:tmpl w:val="48ECDE1C"/>
    <w:lvl w:ilvl="0" w:tplc="C9E4EA9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0613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30E3"/>
    <w:rsid w:val="002E340B"/>
    <w:rsid w:val="002E6402"/>
    <w:rsid w:val="002F0718"/>
    <w:rsid w:val="002F3806"/>
    <w:rsid w:val="002F39F3"/>
    <w:rsid w:val="002F6F8D"/>
    <w:rsid w:val="0030117A"/>
    <w:rsid w:val="003202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0712"/>
    <w:rsid w:val="0038121F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2EE3"/>
    <w:rsid w:val="004234A8"/>
    <w:rsid w:val="004235B4"/>
    <w:rsid w:val="00423621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11A"/>
    <w:rsid w:val="00586FFD"/>
    <w:rsid w:val="005874CE"/>
    <w:rsid w:val="00593504"/>
    <w:rsid w:val="005942F8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2D01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B71F7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14A18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0849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47A7A"/>
    <w:rsid w:val="008561D1"/>
    <w:rsid w:val="00860222"/>
    <w:rsid w:val="00862FC4"/>
    <w:rsid w:val="00866431"/>
    <w:rsid w:val="00877E14"/>
    <w:rsid w:val="008818A9"/>
    <w:rsid w:val="008846C6"/>
    <w:rsid w:val="00885781"/>
    <w:rsid w:val="00890192"/>
    <w:rsid w:val="008A1393"/>
    <w:rsid w:val="008A25ED"/>
    <w:rsid w:val="008A47F9"/>
    <w:rsid w:val="008B1A93"/>
    <w:rsid w:val="008B4896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291F"/>
    <w:rsid w:val="00992045"/>
    <w:rsid w:val="009927B9"/>
    <w:rsid w:val="0099383B"/>
    <w:rsid w:val="00997DF4"/>
    <w:rsid w:val="009A144A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22820"/>
    <w:rsid w:val="00A358A7"/>
    <w:rsid w:val="00A36EEE"/>
    <w:rsid w:val="00A37385"/>
    <w:rsid w:val="00A50777"/>
    <w:rsid w:val="00A522A0"/>
    <w:rsid w:val="00A630FE"/>
    <w:rsid w:val="00A72664"/>
    <w:rsid w:val="00A7648D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4487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A1F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33AC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D6DED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0C7D"/>
    <w:rsid w:val="00F11BD4"/>
    <w:rsid w:val="00F126CB"/>
    <w:rsid w:val="00F15908"/>
    <w:rsid w:val="00F16391"/>
    <w:rsid w:val="00F22993"/>
    <w:rsid w:val="00F2401A"/>
    <w:rsid w:val="00F261E3"/>
    <w:rsid w:val="00F2717E"/>
    <w:rsid w:val="00F3237C"/>
    <w:rsid w:val="00F426F6"/>
    <w:rsid w:val="00F45671"/>
    <w:rsid w:val="00F46346"/>
    <w:rsid w:val="00F60C18"/>
    <w:rsid w:val="00F638E2"/>
    <w:rsid w:val="00F66647"/>
    <w:rsid w:val="00F72447"/>
    <w:rsid w:val="00F757D1"/>
    <w:rsid w:val="00F75EEA"/>
    <w:rsid w:val="00F827B8"/>
    <w:rsid w:val="00F851E5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0C5B"/>
    <w:rsid w:val="00FB2D69"/>
    <w:rsid w:val="00FB6B15"/>
    <w:rsid w:val="00FB75B3"/>
    <w:rsid w:val="00FC723A"/>
    <w:rsid w:val="00FD05A4"/>
    <w:rsid w:val="00FD119E"/>
    <w:rsid w:val="00FD296A"/>
    <w:rsid w:val="00FD2EE5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A3165F-6CF8-47D6-ABBD-4034A735C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aliases w:val="Знак, Знак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Название Знак"/>
    <w:aliases w:val="Знак Знак, Знак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link w:val="a8"/>
    <w:uiPriority w:val="34"/>
    <w:qFormat/>
    <w:rsid w:val="00250613"/>
    <w:pPr>
      <w:spacing w:after="200" w:line="276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ody Text"/>
    <w:basedOn w:val="a"/>
    <w:link w:val="aa"/>
    <w:unhideWhenUsed/>
    <w:rsid w:val="002E340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a">
    <w:name w:val="Основной текст Знак"/>
    <w:basedOn w:val="a0"/>
    <w:link w:val="a9"/>
    <w:rsid w:val="002E340B"/>
    <w:rPr>
      <w:rFonts w:eastAsia="Calibri"/>
      <w:sz w:val="28"/>
      <w:szCs w:val="22"/>
      <w:lang w:eastAsia="en-US"/>
    </w:rPr>
  </w:style>
  <w:style w:type="paragraph" w:customStyle="1" w:styleId="4">
    <w:name w:val="Обычный4"/>
    <w:rsid w:val="002E340B"/>
    <w:pPr>
      <w:widowControl w:val="0"/>
    </w:pPr>
    <w:rPr>
      <w:rFonts w:ascii="Courier New" w:hAnsi="Courier New"/>
    </w:rPr>
  </w:style>
  <w:style w:type="paragraph" w:customStyle="1" w:styleId="6">
    <w:name w:val="Обычный6"/>
    <w:rsid w:val="002E340B"/>
    <w:pPr>
      <w:widowControl w:val="0"/>
    </w:pPr>
    <w:rPr>
      <w:rFonts w:ascii="Courier New" w:hAnsi="Courier New"/>
    </w:rPr>
  </w:style>
  <w:style w:type="paragraph" w:customStyle="1" w:styleId="8">
    <w:name w:val="Обычный8"/>
    <w:rsid w:val="002E340B"/>
    <w:pPr>
      <w:widowControl w:val="0"/>
    </w:pPr>
    <w:rPr>
      <w:rFonts w:ascii="Courier New" w:hAnsi="Courier New"/>
    </w:rPr>
  </w:style>
  <w:style w:type="character" w:customStyle="1" w:styleId="a8">
    <w:name w:val="Абзац списка Знак"/>
    <w:link w:val="a7"/>
    <w:uiPriority w:val="34"/>
    <w:rsid w:val="002E340B"/>
    <w:rPr>
      <w:rFonts w:eastAsia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92675-9FC7-4C45-AB42-721F701DB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польшователь</dc:creator>
  <cp:lastModifiedBy>HP</cp:lastModifiedBy>
  <cp:revision>8</cp:revision>
  <cp:lastPrinted>2016-10-19T12:34:00Z</cp:lastPrinted>
  <dcterms:created xsi:type="dcterms:W3CDTF">2023-09-15T10:55:00Z</dcterms:created>
  <dcterms:modified xsi:type="dcterms:W3CDTF">2023-11-17T05:46:00Z</dcterms:modified>
</cp:coreProperties>
</file>